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DEDF" w14:textId="77777777" w:rsidR="00AB45EF" w:rsidRDefault="00AB45EF" w:rsidP="00AB45EF">
      <w:pPr>
        <w:pStyle w:val="NormalWeb"/>
      </w:pPr>
      <w:r>
        <w:rPr>
          <w:rStyle w:val="Strong"/>
        </w:rPr>
        <w:t>Synopsis of Unity of Louisville Board of Trustees Meeting Minutes (Sept 16, 2024)</w:t>
      </w:r>
    </w:p>
    <w:p w14:paraId="2426E5AF" w14:textId="77777777" w:rsidR="00AB45EF" w:rsidRDefault="00AB45EF" w:rsidP="00AB45EF">
      <w:pPr>
        <w:pStyle w:val="NormalWeb"/>
      </w:pPr>
      <w:r>
        <w:t>The Unity of Louisville Board of Trustees convened on September 16, 2024, with attendees including Rev. Bobby, Frank, Carrie, Kennedy, Leslie, Linda, and Todd. The meeting opened with a prayer by Rev. Bobby and proceeded with the unanimous approval of the agenda and August minutes.</w:t>
      </w:r>
    </w:p>
    <w:p w14:paraId="034627CB" w14:textId="53210CBB" w:rsidR="00AB45EF" w:rsidRDefault="00AB45EF" w:rsidP="00AB45EF">
      <w:pPr>
        <w:pStyle w:val="NormalWeb"/>
      </w:pPr>
      <w:r>
        <w:t xml:space="preserve">Treasurer Todd reported a balanced budget for August, noting a slight increase in ordinary income but a need for improved tracking of event finances. Total cash and investments amount to $960,825.27. The board approved continued monthly tithing of $600 to HCM and Unity Worldwide Ministries. Todd will end his term on the board in April 2025. </w:t>
      </w:r>
    </w:p>
    <w:p w14:paraId="35715995" w14:textId="717331F0" w:rsidR="00AB45EF" w:rsidRDefault="00AB45EF" w:rsidP="00AB45EF">
      <w:pPr>
        <w:pStyle w:val="NormalWeb"/>
      </w:pPr>
      <w:r>
        <w:t xml:space="preserve">Rev. Bobby discussed upcoming initiatives, including facilitating Worship and Music </w:t>
      </w:r>
      <w:proofErr w:type="gramStart"/>
      <w:r>
        <w:t>Ministries</w:t>
      </w:r>
      <w:proofErr w:type="gramEnd"/>
      <w:r>
        <w:t xml:space="preserve"> and </w:t>
      </w:r>
      <w:r w:rsidR="00F541DF">
        <w:t>shadowing</w:t>
      </w:r>
      <w:r>
        <w:t xml:space="preserve"> the music ministry. Proposed names for community spaces, including the "Doreen Stein Community Room," were approved.</w:t>
      </w:r>
    </w:p>
    <w:p w14:paraId="5A1BE913" w14:textId="77777777" w:rsidR="00F541DF" w:rsidRDefault="00AB45EF" w:rsidP="00AB45EF">
      <w:pPr>
        <w:pStyle w:val="NormalWeb"/>
      </w:pPr>
      <w:r>
        <w:t>Several events were scheduled, including a Fall Festival</w:t>
      </w:r>
      <w:r w:rsidR="00F541DF">
        <w:t xml:space="preserve">, </w:t>
      </w:r>
      <w:r>
        <w:t>DEI weekend</w:t>
      </w:r>
      <w:r w:rsidR="00F541DF">
        <w:t xml:space="preserve"> and Daniel Nahmod</w:t>
      </w:r>
      <w:r>
        <w:t xml:space="preserve">. </w:t>
      </w:r>
    </w:p>
    <w:p w14:paraId="588683DE" w14:textId="3DEF44F6" w:rsidR="00AB45EF" w:rsidRDefault="00AB45EF" w:rsidP="00AB45EF">
      <w:pPr>
        <w:pStyle w:val="NormalWeb"/>
      </w:pPr>
      <w:r>
        <w:t>Communication protocols were discussed to enhance email effectiveness</w:t>
      </w:r>
      <w:r w:rsidR="00F541DF">
        <w:t xml:space="preserve"> and </w:t>
      </w:r>
      <w:r>
        <w:t>facilitate better member engagement</w:t>
      </w:r>
      <w:r w:rsidR="00F541DF">
        <w:t>. Also, in the process of revamping the event form</w:t>
      </w:r>
      <w:r>
        <w:t>.</w:t>
      </w:r>
      <w:r w:rsidR="00F541DF">
        <w:t xml:space="preserve"> Leslie to create a schedule for board members to work the desk. Jeanne to survey and compile results from the congregation. Ministry Share leaders are to submit a 1-minute speech to be approved by the minister. </w:t>
      </w:r>
    </w:p>
    <w:p w14:paraId="3B7DCB38" w14:textId="6E3CEB16" w:rsidR="00AB45EF" w:rsidRDefault="00AB45EF" w:rsidP="00AB45EF">
      <w:pPr>
        <w:pStyle w:val="NormalWeb"/>
      </w:pPr>
      <w:r>
        <w:t>The board decided to formalize event planning through a new budget form</w:t>
      </w:r>
      <w:r w:rsidR="00045389">
        <w:t xml:space="preserve"> with Todd to consider adding an events category to next year’s budget. Bobby would like to be part of the new </w:t>
      </w:r>
      <w:r>
        <w:t>member classes</w:t>
      </w:r>
      <w:r w:rsidR="00045389">
        <w:t xml:space="preserve">, and Linda proposed that they be held </w:t>
      </w:r>
      <w:r>
        <w:t>t</w:t>
      </w:r>
      <w:r w:rsidR="00045389">
        <w:t>hree times</w:t>
      </w:r>
      <w:r>
        <w:t xml:space="preserve"> a year. Bobby’s review, budget considerations, and bylaw review were also noted for future discussions.</w:t>
      </w:r>
    </w:p>
    <w:p w14:paraId="63E9E893" w14:textId="2B6C60DB" w:rsidR="00AB45EF" w:rsidRDefault="00AB45EF" w:rsidP="00AB45EF">
      <w:pPr>
        <w:pStyle w:val="NormalWeb"/>
      </w:pPr>
      <w:r>
        <w:t>The meeting concluded with plans for audiovisual staffing</w:t>
      </w:r>
      <w:r w:rsidR="00045389">
        <w:t xml:space="preserve"> to include closing the building</w:t>
      </w:r>
      <w:r>
        <w:t xml:space="preserve"> and </w:t>
      </w:r>
      <w:r w:rsidR="00045389">
        <w:t>organizing</w:t>
      </w:r>
      <w:r>
        <w:t xml:space="preserve"> classes on the event calendar</w:t>
      </w:r>
      <w:r w:rsidR="00045389">
        <w:t xml:space="preserve">. Bobby closed the meeting with prayer. </w:t>
      </w:r>
    </w:p>
    <w:p w14:paraId="40F2104A" w14:textId="77777777" w:rsidR="0094035A" w:rsidRDefault="0094035A"/>
    <w:sectPr w:rsidR="0094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EF"/>
    <w:rsid w:val="00045389"/>
    <w:rsid w:val="003053CE"/>
    <w:rsid w:val="0078155E"/>
    <w:rsid w:val="0094035A"/>
    <w:rsid w:val="00AB45EF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CFE27"/>
  <w15:chartTrackingRefBased/>
  <w15:docId w15:val="{9C029580-6DAC-4C57-A0EB-4CABD05E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B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Ehlers, Fe</dc:creator>
  <cp:keywords/>
  <dc:description/>
  <cp:lastModifiedBy>Ehlers, Raymond</cp:lastModifiedBy>
  <cp:revision>2</cp:revision>
  <dcterms:created xsi:type="dcterms:W3CDTF">2024-11-01T16:09:00Z</dcterms:created>
  <dcterms:modified xsi:type="dcterms:W3CDTF">2024-11-01T16:09:00Z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d056df13-c111-4e33-8694-68314a3d803d</vt:lpwstr>
  </property>
</Properties>
</file>